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E287" w14:textId="77777777" w:rsidR="00127BE7" w:rsidRPr="00BA0946" w:rsidRDefault="00127BE7" w:rsidP="00127B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Hlk31122634"/>
      <w:r w:rsidRPr="00BA0946">
        <w:rPr>
          <w:rFonts w:ascii="Times New Roman" w:hAnsi="Times New Roman" w:cs="Times New Roman"/>
          <w:b/>
          <w:color w:val="0000FF"/>
          <w:sz w:val="24"/>
          <w:szCs w:val="24"/>
        </w:rPr>
        <w:t>Sponsored Research / Consultancy</w:t>
      </w:r>
    </w:p>
    <w:bookmarkEnd w:id="0"/>
    <w:p w14:paraId="119E243F" w14:textId="0EF56611" w:rsidR="00127BE7" w:rsidRPr="00BA0946" w:rsidRDefault="00127BE7" w:rsidP="00127B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A0946">
        <w:rPr>
          <w:rFonts w:ascii="Times New Roman" w:hAnsi="Times New Roman" w:cs="Times New Roman"/>
          <w:b/>
          <w:color w:val="0000FF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BA094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) Details as provided in the SAR previously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69"/>
        <w:gridCol w:w="1994"/>
        <w:gridCol w:w="1226"/>
        <w:gridCol w:w="1663"/>
        <w:gridCol w:w="1108"/>
        <w:gridCol w:w="948"/>
        <w:gridCol w:w="1108"/>
      </w:tblGrid>
      <w:tr w:rsidR="00127BE7" w:rsidRPr="00BA0946" w14:paraId="459FB995" w14:textId="77777777" w:rsidTr="00E14355">
        <w:trPr>
          <w:trHeight w:val="1280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ECAC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Financial year</w:t>
            </w:r>
          </w:p>
        </w:tc>
        <w:tc>
          <w:tcPr>
            <w:tcW w:w="60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5162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 (PI/Co-PI)</w:t>
            </w:r>
          </w:p>
        </w:tc>
        <w:tc>
          <w:tcPr>
            <w:tcW w:w="77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00B5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Name of the Funding agency</w:t>
            </w:r>
          </w:p>
        </w:tc>
        <w:tc>
          <w:tcPr>
            <w:tcW w:w="106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ED01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64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239F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Sanctioned Date</w:t>
            </w:r>
          </w:p>
        </w:tc>
        <w:tc>
          <w:tcPr>
            <w:tcW w:w="54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3FBC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Project Duration</w:t>
            </w:r>
          </w:p>
        </w:tc>
        <w:tc>
          <w:tcPr>
            <w:tcW w:w="64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F93F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Total Amount Sanctioned (In Rupees)</w:t>
            </w:r>
          </w:p>
        </w:tc>
      </w:tr>
      <w:tr w:rsidR="00127BE7" w:rsidRPr="00BA0946" w14:paraId="6B524D8D" w14:textId="77777777" w:rsidTr="00E14355">
        <w:trPr>
          <w:trHeight w:val="1639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5ED9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7CE1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999B" w14:textId="77777777" w:rsidR="00127BE7" w:rsidRPr="00BA0946" w:rsidRDefault="00127BE7" w:rsidP="00E1435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Research Seed Grant (TIET</w:t>
            </w:r>
            <w:r w:rsidRPr="00BA094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Sponsored Research / Consultancy</w:t>
            </w:r>
          </w:p>
          <w:p w14:paraId="629EAF4A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(B) Details as provided in the SAR previously</w:t>
            </w: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9DDE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Modelling and control of different type of inverted pendulums in the presence of uncertainties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54BF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3/28/2016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EA0A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8CD9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127BE7" w:rsidRPr="00BA0946" w14:paraId="0A5EA6FF" w14:textId="77777777" w:rsidTr="00E14355">
        <w:trPr>
          <w:trHeight w:val="1560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0991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D684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Mandeep Singh</w:t>
            </w:r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73CC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DIPAS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3E0B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wireless Embedded system for Health monitoring of ambulatory subjects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D2CE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2/25/2015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2C7E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875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993600</w:t>
            </w:r>
          </w:p>
        </w:tc>
      </w:tr>
      <w:tr w:rsidR="00127BE7" w:rsidRPr="00BA0946" w14:paraId="5457A98A" w14:textId="77777777" w:rsidTr="00E14355">
        <w:trPr>
          <w:trHeight w:val="645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E8E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B715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M D Singh</w:t>
            </w:r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973F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DIPAS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EDAE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Fatigue detection system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02F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3/13/2015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17B2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F090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991875</w:t>
            </w:r>
          </w:p>
        </w:tc>
      </w:tr>
      <w:tr w:rsidR="00127BE7" w:rsidRPr="00BA0946" w14:paraId="124D943A" w14:textId="77777777" w:rsidTr="00E14355">
        <w:trPr>
          <w:trHeight w:val="1307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FC2F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63DF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PrasenjitBasak</w:t>
            </w:r>
            <w:proofErr w:type="spellEnd"/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692F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Research Seed Grant (TIET)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FDA0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Design and validation of a microgrid system for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Kashoud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area at Himachal Pradesh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BCE4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3/31/2016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4188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DBE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</w:tr>
      <w:tr w:rsidR="00127BE7" w:rsidRPr="00BA0946" w14:paraId="72C076BB" w14:textId="77777777" w:rsidTr="00E14355">
        <w:trPr>
          <w:trHeight w:val="1100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1DF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06C4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Swati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6C36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Research Seed Grant (TIET)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39BE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Development and Testing of Advanced Control Algorithms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1DF8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3/28/2017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74CE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E824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127BE7" w:rsidRPr="00BA0946" w14:paraId="52BCD266" w14:textId="77777777" w:rsidTr="00E14355">
        <w:trPr>
          <w:trHeight w:val="1280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D2FA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A227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Surya Prakash</w:t>
            </w:r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8A22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Research Seed Grant (TIET)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1DA1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Application of Neuro-fuzzy Control in Interconnected Power System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9D41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3/30/2015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9270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CBFE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127BE7" w:rsidRPr="00BA0946" w14:paraId="79888C2F" w14:textId="77777777" w:rsidTr="00E14355">
        <w:trPr>
          <w:trHeight w:val="2264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6819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6724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Prof.RavinderAgarwal</w:t>
            </w:r>
            <w:proofErr w:type="spellEnd"/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A4AD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ICMR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3718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Particulate Matter Dose Relationship with Lung function efficiency of children during agriculture crop residue burning episodes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810A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12/7/2012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36FE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B0BA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4110000</w:t>
            </w:r>
          </w:p>
        </w:tc>
      </w:tr>
      <w:tr w:rsidR="00127BE7" w:rsidRPr="00BA0946" w14:paraId="01448579" w14:textId="77777777" w:rsidTr="00E14355">
        <w:trPr>
          <w:trHeight w:val="1280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E542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C3F6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Prof.RavinderAgarwal</w:t>
            </w:r>
            <w:proofErr w:type="spellEnd"/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6393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C282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Study and Development of SEMG based exoskeleton knee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F9B4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9/7/2015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32CD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B618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3723631</w:t>
            </w:r>
          </w:p>
        </w:tc>
      </w:tr>
      <w:tr w:rsidR="00127BE7" w:rsidRPr="00BA0946" w14:paraId="5642846D" w14:textId="77777777" w:rsidTr="00E14355">
        <w:trPr>
          <w:trHeight w:val="2166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22C3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6855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Prof.RavinderAgarwal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proofErr w:type="gram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Dr.SaurabhBhardwaj</w:t>
            </w:r>
            <w:proofErr w:type="spellEnd"/>
            <w:proofErr w:type="gramEnd"/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73D9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DRDO-INMAS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260C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Brain Fingerprinting: Detection of physiological based concealed information in the brain of suspect using machine learning techniques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6884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6/17/2016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2E5F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E8F9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</w:tr>
      <w:tr w:rsidR="00127BE7" w:rsidRPr="00BA0946" w14:paraId="3684E12B" w14:textId="77777777" w:rsidTr="00E14355">
        <w:trPr>
          <w:trHeight w:val="2900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3FFC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8017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Prof.RavinderAgarwal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Prof.AlpanaAgarwal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Sanjay Kumar</w:t>
            </w:r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A827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SERB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CA0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Low-complexity power-efficient reconfigurable implementation of fractional order filters for weak ECG nonstationary biomedical signal processing applications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D4B8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27/09/2016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970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791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5395060</w:t>
            </w:r>
          </w:p>
        </w:tc>
      </w:tr>
      <w:tr w:rsidR="00127BE7" w:rsidRPr="00BA0946" w14:paraId="355C6F3C" w14:textId="77777777" w:rsidTr="00E14355">
        <w:trPr>
          <w:trHeight w:val="1560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F8BA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C3B3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Dr.ShaliniBatra</w:t>
            </w:r>
            <w:proofErr w:type="spellEnd"/>
            <w:proofErr w:type="gram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- PI;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S.K. Aggarwal - Co-PI</w:t>
            </w:r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727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Haryana State Council for Science and Technology, Panchkula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CB54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Smart Demand-Response Framework for load optimization in an Electrical Grid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058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1/6/2017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8FE5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1B55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7,28,000</w:t>
            </w:r>
          </w:p>
        </w:tc>
      </w:tr>
      <w:tr w:rsidR="00127BE7" w:rsidRPr="00BA0946" w14:paraId="1C4E675C" w14:textId="77777777" w:rsidTr="00E14355">
        <w:trPr>
          <w:trHeight w:val="2919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2518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CA75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Dr.Mukesh</w:t>
            </w:r>
            <w:proofErr w:type="spellEnd"/>
            <w:proofErr w:type="gramEnd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(PI)</w:t>
            </w:r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C1F2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39C7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 vehicle charging station as a voltage and frequency regulator, within the real time capability of the EVs </w:t>
            </w:r>
            <w:proofErr w:type="gramStart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available ,</w:t>
            </w:r>
            <w:proofErr w:type="gramEnd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presence of intermittent renewable energy sources.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7177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4/26/2016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CAE7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F69B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4500000</w:t>
            </w:r>
          </w:p>
        </w:tc>
      </w:tr>
      <w:tr w:rsidR="00127BE7" w:rsidRPr="00BA0946" w14:paraId="694A3D2D" w14:textId="77777777" w:rsidTr="00E14355">
        <w:trPr>
          <w:trHeight w:val="1700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001A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AA74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80925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Dr.Mukesh</w:t>
            </w:r>
            <w:proofErr w:type="spellEnd"/>
            <w:proofErr w:type="gramEnd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(Co-PI)</w:t>
            </w:r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A495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CSIR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E7A8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Management of the Smart Home Using Cloud Infrastructure- A </w:t>
            </w:r>
            <w:proofErr w:type="spellStart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unilityperespective</w:t>
            </w:r>
            <w:proofErr w:type="spellEnd"/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F7DE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5/24/2016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BF56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2F37" w14:textId="77777777" w:rsidR="00127BE7" w:rsidRPr="00BA0946" w:rsidRDefault="00127BE7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2500000</w:t>
            </w:r>
          </w:p>
        </w:tc>
      </w:tr>
      <w:tr w:rsidR="00127BE7" w:rsidRPr="00BA0946" w14:paraId="01885F7A" w14:textId="77777777" w:rsidTr="00E14355">
        <w:trPr>
          <w:trHeight w:val="1559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CC46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8CF8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Sunil Singla, </w:t>
            </w:r>
            <w:proofErr w:type="spellStart"/>
            <w:proofErr w:type="gram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Dr.GagandeepKaur</w:t>
            </w:r>
            <w:proofErr w:type="spellEnd"/>
            <w:proofErr w:type="gramEnd"/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E362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Ingineous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Corp. Sol.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DF8C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Solution for rotation and translation in image based biometric system for cloud applications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D980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4/5/2016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BC99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FCC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14:paraId="5BBACEF6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9DB1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E7" w:rsidRPr="00BA0946" w14:paraId="3B9E4373" w14:textId="77777777" w:rsidTr="00E14355">
        <w:trPr>
          <w:trHeight w:val="1032"/>
        </w:trPr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8C6E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523F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 Santosh Sonar</w:t>
            </w:r>
          </w:p>
        </w:tc>
        <w:tc>
          <w:tcPr>
            <w:tcW w:w="7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0A9D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Research Seed Grant (TIET)</w:t>
            </w:r>
          </w:p>
        </w:tc>
        <w:tc>
          <w:tcPr>
            <w:tcW w:w="10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E6B5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Experimental studies on Z-Source converters</w:t>
            </w:r>
          </w:p>
        </w:tc>
        <w:tc>
          <w:tcPr>
            <w:tcW w:w="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4DAC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11/12/2015</w:t>
            </w:r>
          </w:p>
        </w:tc>
        <w:tc>
          <w:tcPr>
            <w:tcW w:w="5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A7DB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2.5 years</w:t>
            </w:r>
          </w:p>
        </w:tc>
        <w:tc>
          <w:tcPr>
            <w:tcW w:w="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7DD0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  <w:p w14:paraId="656054B3" w14:textId="77777777" w:rsidR="00127BE7" w:rsidRPr="00BA0946" w:rsidRDefault="00127BE7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536DB" w14:textId="5B13B2C2" w:rsidR="007D40BA" w:rsidRDefault="007D40BA" w:rsidP="003515AB"/>
    <w:p w14:paraId="38B42974" w14:textId="77777777" w:rsidR="00127BE7" w:rsidRDefault="00127BE7" w:rsidP="003515AB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D6D341B" w14:textId="77777777" w:rsidR="00127BE7" w:rsidRDefault="00127BE7" w:rsidP="003515AB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FDA406F" w14:textId="72A70B66" w:rsidR="003515AB" w:rsidRPr="00BA0946" w:rsidRDefault="003515AB" w:rsidP="003515AB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" w:name="_GoBack"/>
      <w:bookmarkEnd w:id="1"/>
      <w:r w:rsidRPr="00BA0946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(II) Details after evaluation (till the date of compliance report)</w:t>
      </w:r>
    </w:p>
    <w:p w14:paraId="42E68C36" w14:textId="77777777" w:rsidR="003515AB" w:rsidRPr="00BA0946" w:rsidRDefault="003515AB" w:rsidP="003515AB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36"/>
        <w:gridCol w:w="1868"/>
        <w:gridCol w:w="1444"/>
        <w:gridCol w:w="1720"/>
        <w:gridCol w:w="1067"/>
        <w:gridCol w:w="914"/>
        <w:gridCol w:w="1067"/>
      </w:tblGrid>
      <w:tr w:rsidR="003515AB" w:rsidRPr="00BA0946" w14:paraId="48460C3A" w14:textId="77777777" w:rsidTr="00E14355">
        <w:trPr>
          <w:trHeight w:val="1280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BBB3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Financial year</w:t>
            </w:r>
          </w:p>
        </w:tc>
        <w:tc>
          <w:tcPr>
            <w:tcW w:w="10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91D4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 (PI/Co-PI)</w:t>
            </w:r>
          </w:p>
        </w:tc>
        <w:tc>
          <w:tcPr>
            <w:tcW w:w="80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36A7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Name of the Funding agency</w:t>
            </w:r>
          </w:p>
        </w:tc>
        <w:tc>
          <w:tcPr>
            <w:tcW w:w="9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66D5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BBC4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Sanctioned Date</w:t>
            </w:r>
          </w:p>
        </w:tc>
        <w:tc>
          <w:tcPr>
            <w:tcW w:w="50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257F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Project Duration</w:t>
            </w: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4411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b/>
                <w:sz w:val="24"/>
                <w:szCs w:val="24"/>
              </w:rPr>
              <w:t>Total Amount Sanctioned (In Rupees)</w:t>
            </w:r>
          </w:p>
        </w:tc>
      </w:tr>
      <w:tr w:rsidR="003515AB" w:rsidRPr="00BA0946" w14:paraId="0CB35625" w14:textId="77777777" w:rsidTr="00E14355">
        <w:trPr>
          <w:trHeight w:val="1280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F4EC" w14:textId="77777777" w:rsidR="003515AB" w:rsidRPr="00106FED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106FED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0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D223" w14:textId="77777777" w:rsidR="003515AB" w:rsidRPr="00106FED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FE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FED">
              <w:rPr>
                <w:rFonts w:ascii="Times New Roman" w:hAnsi="Times New Roman" w:cs="Times New Roman"/>
                <w:sz w:val="24"/>
                <w:szCs w:val="24"/>
              </w:rPr>
              <w:t xml:space="preserve">Mukesh Singh, </w:t>
            </w:r>
            <w:proofErr w:type="spellStart"/>
            <w:r w:rsidRPr="00106FE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106FED">
              <w:rPr>
                <w:rFonts w:ascii="Times New Roman" w:hAnsi="Times New Roman" w:cs="Times New Roman"/>
                <w:sz w:val="24"/>
                <w:szCs w:val="24"/>
              </w:rPr>
              <w:t xml:space="preserve"> RS </w:t>
            </w:r>
            <w:proofErr w:type="spellStart"/>
            <w:r w:rsidRPr="00106FED">
              <w:rPr>
                <w:rFonts w:ascii="Times New Roman" w:hAnsi="Times New Roman" w:cs="Times New Roman"/>
                <w:sz w:val="24"/>
                <w:szCs w:val="24"/>
              </w:rPr>
              <w:t>Kaler</w:t>
            </w:r>
            <w:proofErr w:type="spellEnd"/>
            <w:r w:rsidRPr="00106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FE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106FED">
              <w:rPr>
                <w:rFonts w:ascii="Times New Roman" w:hAnsi="Times New Roman" w:cs="Times New Roman"/>
                <w:sz w:val="24"/>
                <w:szCs w:val="24"/>
              </w:rPr>
              <w:t xml:space="preserve"> SS </w:t>
            </w:r>
            <w:proofErr w:type="spellStart"/>
            <w:r w:rsidRPr="00106FED">
              <w:rPr>
                <w:rFonts w:ascii="Times New Roman" w:hAnsi="Times New Roman" w:cs="Times New Roman"/>
                <w:sz w:val="24"/>
                <w:szCs w:val="24"/>
              </w:rPr>
              <w:t>Kasana</w:t>
            </w:r>
            <w:proofErr w:type="spellEnd"/>
          </w:p>
        </w:tc>
        <w:tc>
          <w:tcPr>
            <w:tcW w:w="80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385F" w14:textId="77777777" w:rsidR="003515AB" w:rsidRPr="00106FED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106FED">
              <w:rPr>
                <w:rFonts w:ascii="Times New Roman" w:hAnsi="Times New Roman" w:cs="Times New Roman"/>
                <w:sz w:val="24"/>
                <w:szCs w:val="24"/>
              </w:rPr>
              <w:t>CSIR</w:t>
            </w:r>
          </w:p>
        </w:tc>
        <w:tc>
          <w:tcPr>
            <w:tcW w:w="955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5C12" w14:textId="77777777" w:rsidR="003515AB" w:rsidRPr="00106FED" w:rsidRDefault="003515AB" w:rsidP="00E14355">
            <w:pPr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Hybrid control strategy involving daylight harvesting for lighting applications in smart buildings </w:t>
            </w: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E3EC" w14:textId="77777777" w:rsidR="003515AB" w:rsidRPr="00A74227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A74227">
              <w:rPr>
                <w:rFonts w:ascii="Times New Roman" w:hAnsi="Times New Roman" w:cs="Times New Roman"/>
                <w:sz w:val="24"/>
                <w:szCs w:val="24"/>
              </w:rPr>
              <w:t>20 June 2019</w:t>
            </w:r>
          </w:p>
        </w:tc>
        <w:tc>
          <w:tcPr>
            <w:tcW w:w="50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B637" w14:textId="77777777" w:rsidR="003515AB" w:rsidRPr="00A74227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A74227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59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41E3" w14:textId="77777777" w:rsidR="003515AB" w:rsidRPr="00A74227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A74227">
              <w:rPr>
                <w:rFonts w:ascii="Times New Roman" w:hAnsi="Times New Roman" w:cs="Times New Roman"/>
                <w:sz w:val="24"/>
                <w:szCs w:val="24"/>
              </w:rPr>
              <w:t>2218750</w:t>
            </w:r>
          </w:p>
        </w:tc>
      </w:tr>
      <w:tr w:rsidR="003515AB" w:rsidRPr="00BA0946" w14:paraId="7715E4C1" w14:textId="77777777" w:rsidTr="00E14355">
        <w:trPr>
          <w:trHeight w:val="1241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7127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C959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Amandeep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Cheema under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M D Singh</w:t>
            </w:r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2F8D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145B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Design and Development of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phonocardiograpghy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based psychological stress classifier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C29F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21-Nov-17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2640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1 Years  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52F1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615000</w:t>
            </w:r>
          </w:p>
        </w:tc>
      </w:tr>
      <w:tr w:rsidR="003515AB" w:rsidRPr="00BA0946" w14:paraId="47CA0901" w14:textId="77777777" w:rsidTr="00E14355">
        <w:trPr>
          <w:trHeight w:val="1036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AE09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54BA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 Santosh Sonar</w:t>
            </w:r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4C05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ALASA ELECTRONICS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3DC0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Design and Development of AC-AC Converter BLDC motor controller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B1BC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4/13/2018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61F9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74C9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</w:tr>
      <w:tr w:rsidR="003515AB" w:rsidRPr="00BA0946" w14:paraId="10D2AA5D" w14:textId="77777777" w:rsidTr="00E14355">
        <w:trPr>
          <w:trHeight w:val="1280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37DE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0496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Dr.Parag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Nijhawan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Dr.Amandeep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S. Oberoi</w:t>
            </w:r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A62A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Priority Solutions, Mohali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7186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A smart Wearable Device for Cognitive Assessment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FA78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16/06/2018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B0CC" w14:textId="77777777" w:rsidR="003515AB" w:rsidRPr="00BA0946" w:rsidRDefault="003515AB" w:rsidP="00E14355">
            <w:pPr>
              <w:pStyle w:val="Normal1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 2 Years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ED5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</w:tr>
      <w:tr w:rsidR="003515AB" w:rsidRPr="00BA0946" w14:paraId="4BFCA180" w14:textId="77777777" w:rsidTr="00E14355">
        <w:trPr>
          <w:trHeight w:val="1560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621C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D271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S. K. Aggarwal</w:t>
            </w:r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2612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Research Seed Grant (TIET)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6578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Impact analysis of renewable energy sources on power system and energy market operations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79C6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4/4/2017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57DB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2581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4,25,000</w:t>
            </w:r>
          </w:p>
        </w:tc>
      </w:tr>
      <w:tr w:rsidR="003515AB" w:rsidRPr="00BA0946" w14:paraId="6D78CE06" w14:textId="77777777" w:rsidTr="00E14355">
        <w:trPr>
          <w:trHeight w:val="1246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8AF6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C295" w14:textId="77777777" w:rsidR="003515AB" w:rsidRPr="00BA0946" w:rsidRDefault="003515AB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Mukesh Singh</w:t>
            </w:r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7EFC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4D83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Demonstration of grid Supportive EV Charger and Charging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Infracture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at LT Level(D-EVCI)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5B67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6/12/2018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5CD4" w14:textId="77777777" w:rsidR="003515AB" w:rsidRPr="00BA0946" w:rsidRDefault="003515AB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05C4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</w:tc>
      </w:tr>
      <w:tr w:rsidR="003515AB" w:rsidRPr="00BA0946" w14:paraId="055BB13A" w14:textId="77777777" w:rsidTr="00E14355">
        <w:trPr>
          <w:trHeight w:val="1700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A142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47B4" w14:textId="77777777" w:rsidR="003515AB" w:rsidRPr="00BA0946" w:rsidRDefault="003515AB" w:rsidP="00E1435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>Dr.Mukesh</w:t>
            </w:r>
            <w:proofErr w:type="spellEnd"/>
            <w:proofErr w:type="gramEnd"/>
            <w:r w:rsidRPr="00BA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9F5C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DHI-TPEM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2D2B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Development and Prototyping of ICT enabled Smart Charging Network Components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8C8F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3/27/2018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1DCC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D866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20000000</w:t>
            </w:r>
          </w:p>
        </w:tc>
      </w:tr>
      <w:tr w:rsidR="003515AB" w:rsidRPr="00BA0946" w14:paraId="56A0D9F6" w14:textId="77777777" w:rsidTr="00E14355">
        <w:trPr>
          <w:trHeight w:val="1700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AE67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5EF7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 Vishal Srivastava</w:t>
            </w:r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F064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Research Seed Grant (TIET)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EAD1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Development of full-field optical coherence tomographic system for the quantification of cancerous tissues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407F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25/12/2017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298C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986F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630000</w:t>
            </w:r>
          </w:p>
          <w:p w14:paraId="5328931E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AB" w:rsidRPr="00BA0946" w14:paraId="510DB36E" w14:textId="77777777" w:rsidTr="00E14355">
        <w:trPr>
          <w:trHeight w:val="1700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9A11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6701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Dr Vishal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Srivastavaand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94957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Prof.RavinderAgarwal</w:t>
            </w:r>
            <w:proofErr w:type="spellEnd"/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3605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DST-SERB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261F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Development of full-field polarization -sensitive optical coherence tomography for </w:t>
            </w:r>
            <w:r w:rsidRPr="00BA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soft biological tissues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57F7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10/08/2017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7D5D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426F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3590000</w:t>
            </w:r>
          </w:p>
          <w:p w14:paraId="0DE97A83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AB" w:rsidRPr="00BA0946" w14:paraId="44660A80" w14:textId="77777777" w:rsidTr="00E14355">
        <w:trPr>
          <w:trHeight w:val="1700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5383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862F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Dr.Pawan</w:t>
            </w:r>
            <w:proofErr w:type="spellEnd"/>
            <w:proofErr w:type="gram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7864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Research Seed Grant (TIET)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5A77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Power and renewable energy management in TIET campus through strategic auditing and benchmarking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3B4D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27/11/2018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0264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9543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3515AB" w:rsidRPr="00BA0946" w14:paraId="27549200" w14:textId="77777777" w:rsidTr="00E14355">
        <w:trPr>
          <w:trHeight w:val="1700"/>
        </w:trPr>
        <w:tc>
          <w:tcPr>
            <w:tcW w:w="5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9E34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0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F23B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proofErr w:type="spell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RavinderAgarwal</w:t>
            </w:r>
            <w:proofErr w:type="spellEnd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Dr.AtulBansal</w:t>
            </w:r>
            <w:proofErr w:type="spellEnd"/>
            <w:proofErr w:type="gramEnd"/>
          </w:p>
        </w:tc>
        <w:tc>
          <w:tcPr>
            <w:tcW w:w="8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83E5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GLA, University</w:t>
            </w:r>
          </w:p>
        </w:tc>
        <w:tc>
          <w:tcPr>
            <w:tcW w:w="9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C673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 xml:space="preserve">Development of diabetes and related disease identification system using iris and retinal images 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16F2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34B4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C1B8" w14:textId="77777777" w:rsidR="003515AB" w:rsidRPr="00BA0946" w:rsidRDefault="003515AB" w:rsidP="00E1435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A0946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</w:tbl>
    <w:p w14:paraId="7271E1E3" w14:textId="77777777" w:rsidR="003515AB" w:rsidRDefault="003515AB" w:rsidP="003515AB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ab/>
      </w:r>
    </w:p>
    <w:p w14:paraId="15F3C425" w14:textId="77777777" w:rsidR="003515AB" w:rsidRDefault="003515AB" w:rsidP="003515AB">
      <w:pPr>
        <w:tabs>
          <w:tab w:val="left" w:pos="1800"/>
        </w:tabs>
        <w:rPr>
          <w:rFonts w:cstheme="minorHAnsi"/>
        </w:rPr>
      </w:pPr>
    </w:p>
    <w:p w14:paraId="43B86A86" w14:textId="77777777" w:rsidR="003515AB" w:rsidRDefault="003515AB" w:rsidP="003515AB">
      <w:pPr>
        <w:tabs>
          <w:tab w:val="left" w:pos="1800"/>
        </w:tabs>
        <w:rPr>
          <w:rFonts w:cstheme="minorHAnsi"/>
        </w:rPr>
      </w:pPr>
    </w:p>
    <w:p w14:paraId="14DB8188" w14:textId="77777777" w:rsidR="003515AB" w:rsidRDefault="003515AB" w:rsidP="003515AB">
      <w:pPr>
        <w:tabs>
          <w:tab w:val="left" w:pos="1800"/>
        </w:tabs>
        <w:rPr>
          <w:rFonts w:cstheme="minorHAnsi"/>
        </w:rPr>
      </w:pPr>
    </w:p>
    <w:p w14:paraId="4404F2A2" w14:textId="77777777" w:rsidR="003515AB" w:rsidRDefault="003515AB" w:rsidP="003515AB">
      <w:pPr>
        <w:tabs>
          <w:tab w:val="left" w:pos="1800"/>
        </w:tabs>
        <w:rPr>
          <w:rFonts w:cstheme="minorHAnsi"/>
        </w:rPr>
      </w:pPr>
    </w:p>
    <w:p w14:paraId="1DBDA7C7" w14:textId="77777777" w:rsidR="003515AB" w:rsidRPr="003515AB" w:rsidRDefault="003515AB" w:rsidP="003515AB"/>
    <w:sectPr w:rsidR="003515AB" w:rsidRPr="00351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53"/>
    <w:rsid w:val="000F0F53"/>
    <w:rsid w:val="001118A9"/>
    <w:rsid w:val="00127BE7"/>
    <w:rsid w:val="003515AB"/>
    <w:rsid w:val="00543CA5"/>
    <w:rsid w:val="007C16FD"/>
    <w:rsid w:val="007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D05B"/>
  <w15:chartTrackingRefBased/>
  <w15:docId w15:val="{E3A99F9D-AC5A-4ACB-BC26-D52D988F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0F53"/>
    <w:pPr>
      <w:spacing w:after="0"/>
    </w:pPr>
    <w:rPr>
      <w:rFonts w:ascii="Arial" w:eastAsia="Arial" w:hAnsi="Arial" w:cs="Arial"/>
      <w:lang w:val="en-GB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2020-01-28T10:48:00Z</dcterms:created>
  <dcterms:modified xsi:type="dcterms:W3CDTF">2020-01-28T11:21:00Z</dcterms:modified>
</cp:coreProperties>
</file>