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6512" w:rsidRDefault="006D6512" w:rsidP="006D6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512">
        <w:rPr>
          <w:rFonts w:ascii="Times New Roman" w:hAnsi="Times New Roman" w:cs="Times New Roman"/>
          <w:b/>
          <w:sz w:val="28"/>
          <w:szCs w:val="28"/>
        </w:rPr>
        <w:t>SHOW CASE EVENT (BATCH 3 PARTICIPANTS) DATE:10</w:t>
      </w:r>
      <w:r w:rsidRPr="006D651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6D6512">
        <w:rPr>
          <w:rFonts w:ascii="Times New Roman" w:hAnsi="Times New Roman" w:cs="Times New Roman"/>
          <w:b/>
          <w:sz w:val="28"/>
          <w:szCs w:val="28"/>
        </w:rPr>
        <w:t xml:space="preserve"> APRIL 2019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642"/>
        <w:gridCol w:w="1934"/>
      </w:tblGrid>
      <w:tr w:rsidR="006D6512" w:rsidRPr="006D6512" w:rsidTr="006D6512">
        <w:trPr>
          <w:trHeight w:val="277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EVENT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</w:pPr>
            <w:r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TIME</w:t>
            </w:r>
          </w:p>
        </w:tc>
      </w:tr>
      <w:tr w:rsidR="006D6512" w:rsidRPr="006D6512" w:rsidTr="006D6512">
        <w:trPr>
          <w:trHeight w:val="277"/>
        </w:trPr>
        <w:tc>
          <w:tcPr>
            <w:tcW w:w="3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Opening remarks</w:t>
            </w:r>
          </w:p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Prof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Prakash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Gopalan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, Director,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Thapar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 Institute of Engineering and Technology.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9.15 – 9.25</w:t>
            </w:r>
          </w:p>
        </w:tc>
      </w:tr>
      <w:tr w:rsidR="006D6512" w:rsidRPr="006D6512" w:rsidTr="006D6512">
        <w:trPr>
          <w:trHeight w:val="2447"/>
        </w:trPr>
        <w:tc>
          <w:tcPr>
            <w:tcW w:w="3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Poster Parade: New Directions in Teaching &amp; Learning </w:t>
            </w:r>
          </w:p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Viewing and discussion of posters with poster authors.</w:t>
            </w:r>
          </w:p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Jury 1:</w:t>
            </w: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 Mr. Sanjay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Sen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, Dr.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Ciara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 O’Farrell, Dr. Rajesh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Khanna</w:t>
            </w:r>
            <w:proofErr w:type="spellEnd"/>
          </w:p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Jury 2:</w:t>
            </w: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 Prof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Prakash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Gopalan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; Dr. Mike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Wride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, Dr.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Maneek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 Kumar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9.30 – 10</w:t>
            </w: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.45 </w:t>
            </w: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 </w:t>
            </w:r>
          </w:p>
        </w:tc>
      </w:tr>
      <w:tr w:rsidR="006D6512" w:rsidRPr="006D6512" w:rsidTr="006D6512">
        <w:trPr>
          <w:trHeight w:val="315"/>
        </w:trPr>
        <w:tc>
          <w:tcPr>
            <w:tcW w:w="3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shd w:val="clear" w:color="auto" w:fill="FF9900"/>
                <w:lang w:val="en-IE"/>
              </w:rPr>
              <w:t>Walk to LT-101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10.50 – 11.00 </w:t>
            </w:r>
          </w:p>
        </w:tc>
      </w:tr>
      <w:tr w:rsidR="006D6512" w:rsidRPr="006D6512" w:rsidTr="006D6512">
        <w:trPr>
          <w:trHeight w:val="468"/>
        </w:trPr>
        <w:tc>
          <w:tcPr>
            <w:tcW w:w="3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IE"/>
              </w:rPr>
              <w:t xml:space="preserve">New Directions: Developing Student-Centred Learning at </w:t>
            </w:r>
            <w:proofErr w:type="spellStart"/>
            <w:r w:rsidRPr="006D65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IE"/>
              </w:rPr>
              <w:t>Thapar</w:t>
            </w:r>
            <w:proofErr w:type="spellEnd"/>
            <w:r w:rsidRPr="006D65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IE"/>
              </w:rPr>
              <w:t xml:space="preserve"> Institute of Engineering and Technology.</w:t>
            </w: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   </w:t>
            </w:r>
          </w:p>
          <w:p w:rsidR="006D6512" w:rsidRPr="006D6512" w:rsidRDefault="006D6512" w:rsidP="006D6512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Presentations by ‘New Directions’ programme participants.</w:t>
            </w:r>
          </w:p>
          <w:p w:rsidR="006D6512" w:rsidRPr="006D6512" w:rsidRDefault="006D6512" w:rsidP="006D6512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1.</w:t>
            </w:r>
            <w:r w:rsidRPr="006D6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E"/>
              </w:rPr>
              <w:t>     </w:t>
            </w: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Dr. T. P. Singh</w:t>
            </w:r>
          </w:p>
          <w:p w:rsidR="006D6512" w:rsidRPr="006D6512" w:rsidRDefault="006D6512" w:rsidP="006D6512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2.</w:t>
            </w:r>
            <w:r w:rsidRPr="006D6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E"/>
              </w:rPr>
              <w:t>    </w:t>
            </w: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Dr. Rajeev Mehta</w:t>
            </w:r>
          </w:p>
          <w:p w:rsidR="006D6512" w:rsidRPr="006D6512" w:rsidRDefault="006D6512" w:rsidP="006D6512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3.</w:t>
            </w:r>
            <w:r w:rsidRPr="006D6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E"/>
              </w:rPr>
              <w:t>    </w:t>
            </w: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 xml:space="preserve">Dr. </w:t>
            </w:r>
            <w:proofErr w:type="spellStart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Soumendu</w:t>
            </w:r>
            <w:proofErr w:type="spellEnd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 xml:space="preserve"> Jana</w:t>
            </w:r>
          </w:p>
          <w:p w:rsidR="006D6512" w:rsidRPr="006D6512" w:rsidRDefault="006D6512" w:rsidP="006D6512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4.</w:t>
            </w:r>
            <w:r w:rsidRPr="006D6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E"/>
              </w:rPr>
              <w:t>    </w:t>
            </w: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 xml:space="preserve">Dr. </w:t>
            </w:r>
            <w:proofErr w:type="spellStart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Amandeep</w:t>
            </w:r>
            <w:proofErr w:type="spellEnd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 xml:space="preserve"> Singh </w:t>
            </w:r>
            <w:proofErr w:type="spellStart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Oberoi</w:t>
            </w:r>
            <w:proofErr w:type="spellEnd"/>
          </w:p>
          <w:p w:rsidR="006D6512" w:rsidRPr="006D6512" w:rsidRDefault="006D6512" w:rsidP="006D6512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5.</w:t>
            </w:r>
            <w:r w:rsidRPr="006D6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E"/>
              </w:rPr>
              <w:t>    </w:t>
            </w:r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 xml:space="preserve">Dr. </w:t>
            </w:r>
            <w:proofErr w:type="spellStart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Vinay</w:t>
            </w:r>
            <w:proofErr w:type="spellEnd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Arora</w:t>
            </w:r>
            <w:proofErr w:type="spellEnd"/>
            <w:r w:rsidRPr="006D6512">
              <w:rPr>
                <w:rFonts w:ascii="Georgia" w:eastAsia="Times New Roman" w:hAnsi="Georgia" w:cs="Arial"/>
                <w:color w:val="000000"/>
                <w:sz w:val="24"/>
                <w:szCs w:val="24"/>
                <w:lang w:val="en-IE"/>
              </w:rPr>
              <w:t> 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11.00 – 12:00 </w:t>
            </w:r>
          </w:p>
        </w:tc>
      </w:tr>
      <w:tr w:rsidR="006D6512" w:rsidRPr="006D6512" w:rsidTr="006D6512">
        <w:trPr>
          <w:trHeight w:val="315"/>
        </w:trPr>
        <w:tc>
          <w:tcPr>
            <w:tcW w:w="3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IE"/>
              </w:rPr>
              <w:t>Panel Discussion: Enabling New Directions in Teaching &amp; Learning  Chaired by </w:t>
            </w: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 xml:space="preserve">Dr. </w:t>
            </w:r>
            <w:proofErr w:type="spellStart"/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Ciara</w:t>
            </w:r>
            <w:proofErr w:type="spellEnd"/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 xml:space="preserve"> O’Farrell</w:t>
            </w:r>
          </w:p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  <w:lang w:val="en-IE"/>
              </w:rPr>
              <w:t>Participants from TU: </w:t>
            </w: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Dr. N.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Tejoprakash</w:t>
            </w:r>
            <w:proofErr w:type="spellEnd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, Dr.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Anu</w:t>
            </w:r>
            <w:proofErr w:type="spellEnd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Mittal</w:t>
            </w:r>
            <w:proofErr w:type="spellEnd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, Dr.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Soumendu</w:t>
            </w:r>
            <w:proofErr w:type="spellEnd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 Jana, Dr.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Vikas</w:t>
            </w:r>
            <w:proofErr w:type="spellEnd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Handa</w:t>
            </w:r>
            <w:proofErr w:type="spellEnd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, Dr.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Tarunpreet</w:t>
            </w:r>
            <w:proofErr w:type="spellEnd"/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 xml:space="preserve"> Bhatia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 </w:t>
            </w:r>
          </w:p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12:00-12:30</w:t>
            </w:r>
          </w:p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 </w:t>
            </w:r>
          </w:p>
        </w:tc>
      </w:tr>
      <w:tr w:rsidR="006D6512" w:rsidRPr="006D6512" w:rsidTr="006D6512">
        <w:trPr>
          <w:trHeight w:val="315"/>
        </w:trPr>
        <w:tc>
          <w:tcPr>
            <w:tcW w:w="3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Best Poster awards: </w:t>
            </w: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 Dr.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Ciara</w:t>
            </w:r>
            <w:proofErr w:type="spellEnd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 O’Farrell and Dr. Michael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Wride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12.30 – 12.40</w:t>
            </w:r>
          </w:p>
        </w:tc>
      </w:tr>
      <w:tr w:rsidR="006D6512" w:rsidRPr="006D6512" w:rsidTr="006D6512">
        <w:trPr>
          <w:trHeight w:val="315"/>
        </w:trPr>
        <w:tc>
          <w:tcPr>
            <w:tcW w:w="3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D6512">
              <w:rPr>
                <w:rFonts w:ascii="Symbol" w:eastAsia="Times New Roman" w:hAnsi="Symbol" w:cs="Arial"/>
                <w:color w:val="000000"/>
                <w:sz w:val="24"/>
                <w:szCs w:val="24"/>
                <w:lang w:val="en-IE"/>
              </w:rPr>
              <w:t></w:t>
            </w:r>
            <w:r w:rsidRPr="006D6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IE"/>
              </w:rPr>
              <w:t>      </w:t>
            </w:r>
            <w:r w:rsidRPr="006D6512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val="en-IE"/>
              </w:rPr>
              <w:t>Presentation TCD Special Purpose certificates in Academic practice to 2018 Trinity Teaching Fellows</w:t>
            </w:r>
          </w:p>
          <w:p w:rsidR="006D6512" w:rsidRPr="006D6512" w:rsidRDefault="006D6512" w:rsidP="006D6512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6D6512">
              <w:rPr>
                <w:rFonts w:ascii="Symbol" w:eastAsia="Times New Roman" w:hAnsi="Symbol" w:cs="Arial"/>
                <w:color w:val="000000"/>
                <w:sz w:val="24"/>
                <w:szCs w:val="24"/>
              </w:rPr>
              <w:t></w:t>
            </w:r>
            <w:r w:rsidRPr="006D651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   </w:t>
            </w:r>
            <w:r w:rsidRPr="006D6512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val="en-IE"/>
              </w:rPr>
              <w:t>Presentation of ‘New Directions in Teaching &amp; Learning’ Certificates of Recognition: </w:t>
            </w:r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 xml:space="preserve">Prof </w:t>
            </w:r>
            <w:proofErr w:type="spellStart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>Prakash</w:t>
            </w:r>
            <w:proofErr w:type="spellEnd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>Gopalan</w:t>
            </w:r>
            <w:proofErr w:type="spellEnd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 xml:space="preserve">, Mr. Sanjay </w:t>
            </w:r>
            <w:proofErr w:type="spellStart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>Sen</w:t>
            </w:r>
            <w:proofErr w:type="spellEnd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 xml:space="preserve">, Dr. </w:t>
            </w:r>
            <w:proofErr w:type="spellStart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>Ciara</w:t>
            </w:r>
            <w:proofErr w:type="spellEnd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 xml:space="preserve"> O’Farrell, Dr. Mike </w:t>
            </w:r>
            <w:proofErr w:type="spellStart"/>
            <w:r w:rsidRPr="006D6512">
              <w:rPr>
                <w:rFonts w:ascii="Georgia" w:eastAsia="Times New Roman" w:hAnsi="Georgia" w:cs="Arial"/>
                <w:color w:val="212121"/>
                <w:sz w:val="24"/>
                <w:szCs w:val="24"/>
                <w:lang w:val="en-IE"/>
              </w:rPr>
              <w:t>Wride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12.40 – 13.30</w:t>
            </w:r>
          </w:p>
        </w:tc>
      </w:tr>
      <w:tr w:rsidR="006D6512" w:rsidRPr="006D6512" w:rsidTr="006D6512">
        <w:trPr>
          <w:trHeight w:val="315"/>
        </w:trPr>
        <w:tc>
          <w:tcPr>
            <w:tcW w:w="3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Closing Remarks</w:t>
            </w:r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 xml:space="preserve">   Dr. Mike </w:t>
            </w:r>
            <w:proofErr w:type="spellStart"/>
            <w:r w:rsidRPr="006D6512">
              <w:rPr>
                <w:rFonts w:ascii="Georgia" w:eastAsia="Times New Roman" w:hAnsi="Georgia" w:cs="Times New Roman"/>
                <w:color w:val="212121"/>
                <w:sz w:val="24"/>
                <w:szCs w:val="24"/>
                <w:lang w:val="en-IE"/>
              </w:rPr>
              <w:t>Wride</w:t>
            </w:r>
            <w:proofErr w:type="spellEnd"/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13.30 – 13.40</w:t>
            </w:r>
          </w:p>
        </w:tc>
      </w:tr>
      <w:tr w:rsidR="006D6512" w:rsidRPr="006D6512" w:rsidTr="006D6512">
        <w:trPr>
          <w:trHeight w:val="315"/>
        </w:trPr>
        <w:tc>
          <w:tcPr>
            <w:tcW w:w="3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b/>
                <w:bCs/>
                <w:color w:val="212121"/>
                <w:sz w:val="24"/>
                <w:szCs w:val="24"/>
                <w:lang w:val="en-IE"/>
              </w:rPr>
              <w:t>Lunch at venue</w:t>
            </w:r>
          </w:p>
        </w:tc>
        <w:tc>
          <w:tcPr>
            <w:tcW w:w="10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12" w:rsidRPr="006D6512" w:rsidRDefault="006D6512" w:rsidP="006D65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D651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IE"/>
              </w:rPr>
              <w:t>13.40 – 14.00</w:t>
            </w:r>
          </w:p>
        </w:tc>
      </w:tr>
    </w:tbl>
    <w:p w:rsidR="006D6512" w:rsidRDefault="006D6512"/>
    <w:sectPr w:rsidR="006D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D6512"/>
    <w:rsid w:val="006D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>THAPAR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CADLAB</dc:creator>
  <cp:keywords/>
  <dc:description/>
  <cp:lastModifiedBy>CADLAB</cp:lastModifiedBy>
  <cp:revision>2</cp:revision>
  <dcterms:created xsi:type="dcterms:W3CDTF">2019-04-15T11:56:00Z</dcterms:created>
  <dcterms:modified xsi:type="dcterms:W3CDTF">2019-04-15T11:58:00Z</dcterms:modified>
</cp:coreProperties>
</file>